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AD" w:rsidRPr="000316AD" w:rsidRDefault="000316AD" w:rsidP="000316AD">
      <w:pPr>
        <w:suppressAutoHyphens w:val="0"/>
        <w:autoSpaceDE w:val="0"/>
        <w:autoSpaceDN w:val="0"/>
        <w:adjustRightInd w:val="0"/>
        <w:spacing w:before="240" w:after="240" w:line="240" w:lineRule="auto"/>
        <w:ind w:firstLine="0"/>
        <w:jc w:val="center"/>
        <w:rPr>
          <w:rFonts w:ascii="Times New Roman" w:eastAsia="CharisSIL" w:hAnsi="Times New Roman"/>
          <w:b/>
          <w:lang w:val="es-ES" w:eastAsia="en-US"/>
        </w:rPr>
      </w:pPr>
      <w:proofErr w:type="spellStart"/>
      <w:r w:rsidRPr="000316AD">
        <w:rPr>
          <w:rFonts w:ascii="Times New Roman" w:hAnsi="Times New Roman"/>
          <w:i/>
          <w:iCs/>
          <w:lang w:val="es-ES" w:eastAsia="en-US"/>
        </w:rPr>
        <w:t>Food</w:t>
      </w:r>
      <w:proofErr w:type="spellEnd"/>
      <w:r w:rsidRPr="000316AD">
        <w:rPr>
          <w:rFonts w:ascii="Times New Roman" w:hAnsi="Times New Roman"/>
          <w:i/>
          <w:iCs/>
          <w:lang w:val="es-ES" w:eastAsia="en-US"/>
        </w:rPr>
        <w:t xml:space="preserve"> </w:t>
      </w:r>
      <w:proofErr w:type="spellStart"/>
      <w:r w:rsidRPr="000316AD">
        <w:rPr>
          <w:rFonts w:ascii="Times New Roman" w:hAnsi="Times New Roman"/>
          <w:i/>
          <w:iCs/>
          <w:lang w:val="es-ES" w:eastAsia="en-US"/>
        </w:rPr>
        <w:t>Packaging</w:t>
      </w:r>
      <w:proofErr w:type="spellEnd"/>
      <w:r w:rsidRPr="000316AD">
        <w:rPr>
          <w:rFonts w:ascii="Times New Roman" w:hAnsi="Times New Roman"/>
          <w:i/>
          <w:iCs/>
          <w:lang w:val="es-ES" w:eastAsia="en-US"/>
        </w:rPr>
        <w:t xml:space="preserve"> and </w:t>
      </w:r>
      <w:proofErr w:type="spellStart"/>
      <w:r w:rsidRPr="000316AD">
        <w:rPr>
          <w:rFonts w:ascii="Times New Roman" w:hAnsi="Times New Roman"/>
          <w:i/>
          <w:iCs/>
          <w:lang w:val="es-ES" w:eastAsia="en-US"/>
        </w:rPr>
        <w:t>Shelf</w:t>
      </w:r>
      <w:proofErr w:type="spellEnd"/>
      <w:r w:rsidRPr="000316AD">
        <w:rPr>
          <w:rFonts w:ascii="Times New Roman" w:hAnsi="Times New Roman"/>
          <w:i/>
          <w:iCs/>
          <w:lang w:val="es-ES" w:eastAsia="en-US"/>
        </w:rPr>
        <w:t xml:space="preserve"> </w:t>
      </w:r>
      <w:proofErr w:type="spellStart"/>
      <w:r w:rsidRPr="000316AD">
        <w:rPr>
          <w:rFonts w:ascii="Times New Roman" w:hAnsi="Times New Roman"/>
          <w:i/>
          <w:iCs/>
          <w:lang w:val="es-ES" w:eastAsia="en-US"/>
        </w:rPr>
        <w:t>Life</w:t>
      </w:r>
      <w:proofErr w:type="spellEnd"/>
      <w:r w:rsidRPr="000316AD">
        <w:rPr>
          <w:rFonts w:ascii="Times New Roman" w:hAnsi="Times New Roman"/>
          <w:i/>
          <w:iCs/>
          <w:lang w:val="es-ES" w:eastAsia="en-US"/>
        </w:rPr>
        <w:t xml:space="preserve"> 18 (2018) 212–220</w:t>
      </w:r>
    </w:p>
    <w:p w:rsidR="000316AD" w:rsidRPr="000316AD" w:rsidRDefault="000316AD" w:rsidP="000316AD">
      <w:pPr>
        <w:suppressAutoHyphens w:val="0"/>
        <w:autoSpaceDE w:val="0"/>
        <w:autoSpaceDN w:val="0"/>
        <w:adjustRightInd w:val="0"/>
        <w:spacing w:before="240" w:after="240" w:line="240" w:lineRule="auto"/>
        <w:ind w:firstLine="0"/>
        <w:jc w:val="center"/>
        <w:rPr>
          <w:rFonts w:ascii="Times New Roman" w:eastAsia="CharisSIL" w:hAnsi="Times New Roman"/>
          <w:b/>
          <w:sz w:val="28"/>
          <w:szCs w:val="28"/>
          <w:lang w:val="es-ES" w:eastAsia="en-US"/>
        </w:rPr>
      </w:pP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Assessing</w:t>
      </w:r>
      <w:proofErr w:type="spellEnd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percentage</w:t>
      </w:r>
      <w:proofErr w:type="spellEnd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of </w:t>
      </w: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cork</w:t>
      </w:r>
      <w:proofErr w:type="spellEnd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that</w:t>
      </w:r>
      <w:proofErr w:type="spellEnd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a </w:t>
      </w: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stopper</w:t>
      </w:r>
      <w:proofErr w:type="spellEnd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should</w:t>
      </w:r>
      <w:proofErr w:type="spellEnd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have</w:t>
      </w:r>
      <w:proofErr w:type="spellEnd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from</w:t>
      </w:r>
      <w:proofErr w:type="spellEnd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a</w:t>
      </w:r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mechanical</w:t>
      </w:r>
      <w:proofErr w:type="spellEnd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b/>
          <w:sz w:val="28"/>
          <w:szCs w:val="28"/>
          <w:lang w:val="es-ES" w:eastAsia="en-US"/>
        </w:rPr>
        <w:t>perspective</w:t>
      </w:r>
      <w:proofErr w:type="spellEnd"/>
    </w:p>
    <w:p w:rsidR="000316AD" w:rsidRPr="000316AD" w:rsidRDefault="000316AD" w:rsidP="000316AD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harisSIL" w:hAnsi="Times New Roman"/>
          <w:lang w:val="es-ES" w:eastAsia="en-US"/>
        </w:rPr>
      </w:pPr>
      <w:r w:rsidRPr="000316AD">
        <w:rPr>
          <w:rFonts w:ascii="Times New Roman" w:eastAsia="CharisSIL" w:hAnsi="Times New Roman"/>
          <w:lang w:val="es-ES" w:eastAsia="en-US"/>
        </w:rPr>
        <w:t>Mariola Sanchez-Gonzalez</w:t>
      </w:r>
      <w:r w:rsidRPr="000316AD">
        <w:rPr>
          <w:rFonts w:ascii="Segoe UI Symbol" w:eastAsia="CharisSIL" w:hAnsi="Segoe UI Symbol" w:cs="Segoe UI Symbol"/>
          <w:lang w:val="es-ES" w:eastAsia="en-US"/>
        </w:rPr>
        <w:t>⁎</w:t>
      </w:r>
      <w:r w:rsidRPr="000316AD">
        <w:rPr>
          <w:rFonts w:ascii="Times New Roman" w:eastAsia="CharisSIL" w:hAnsi="Times New Roman"/>
          <w:lang w:val="es-ES" w:eastAsia="en-US"/>
        </w:rPr>
        <w:t>, David Perez-Terrazas</w:t>
      </w:r>
    </w:p>
    <w:p w:rsidR="000316AD" w:rsidRPr="000316AD" w:rsidRDefault="000316AD" w:rsidP="000316AD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harisSIL" w:hAnsi="Times New Roman"/>
          <w:lang w:val="es-ES" w:eastAsia="en-US"/>
        </w:rPr>
      </w:pPr>
      <w:r w:rsidRPr="000316AD">
        <w:rPr>
          <w:rFonts w:ascii="Times New Roman" w:eastAsia="CharisSIL" w:hAnsi="Times New Roman"/>
          <w:lang w:val="es-ES" w:eastAsia="en-US"/>
        </w:rPr>
        <w:t xml:space="preserve">INIA-CIFOR, Ctra. de La Coruña, km 7,5, 28040 Madrid,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Spain</w:t>
      </w:r>
      <w:proofErr w:type="spellEnd"/>
    </w:p>
    <w:p w:rsidR="000316AD" w:rsidRPr="000316AD" w:rsidRDefault="000316AD" w:rsidP="000316AD">
      <w:pPr>
        <w:suppressAutoHyphens w:val="0"/>
        <w:autoSpaceDE w:val="0"/>
        <w:autoSpaceDN w:val="0"/>
        <w:adjustRightInd w:val="0"/>
        <w:spacing w:before="240" w:after="240" w:line="240" w:lineRule="auto"/>
        <w:ind w:firstLine="0"/>
        <w:jc w:val="left"/>
        <w:rPr>
          <w:rFonts w:ascii="Times New Roman" w:eastAsia="CharisSIL" w:hAnsi="Times New Roman"/>
          <w:sz w:val="28"/>
          <w:szCs w:val="28"/>
          <w:lang w:val="es-ES" w:eastAsia="en-US"/>
        </w:rPr>
      </w:pPr>
      <w:r w:rsidRPr="000316AD">
        <w:rPr>
          <w:rFonts w:ascii="Times New Roman" w:eastAsia="CharisSIL" w:hAnsi="Times New Roman"/>
          <w:sz w:val="28"/>
          <w:szCs w:val="28"/>
          <w:lang w:val="es-ES" w:eastAsia="en-US"/>
        </w:rPr>
        <w:t>A b s t r a c t</w:t>
      </w:r>
      <w:bookmarkStart w:id="0" w:name="_GoBack"/>
      <w:bookmarkEnd w:id="0"/>
    </w:p>
    <w:p w:rsidR="00271D04" w:rsidRDefault="000316AD" w:rsidP="000316AD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harisSIL" w:hAnsi="Times New Roman"/>
          <w:lang w:val="es-ES" w:eastAsia="en-US"/>
        </w:rPr>
      </w:pPr>
      <w:proofErr w:type="spellStart"/>
      <w:r w:rsidRPr="000316AD">
        <w:rPr>
          <w:rFonts w:ascii="Times New Roman" w:eastAsia="CharisSIL" w:hAnsi="Times New Roman"/>
          <w:lang w:val="es-ES" w:eastAsia="en-US"/>
        </w:rPr>
        <w:t>Most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of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bottles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of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wine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consumed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in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world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are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sealed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with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cylindrical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stoppers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.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mechanical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behaviour</w:t>
      </w:r>
      <w:proofErr w:type="spellEnd"/>
      <w:r>
        <w:rPr>
          <w:rFonts w:ascii="Times New Roman" w:eastAsia="CharisSIL" w:hAnsi="Times New Roman"/>
          <w:lang w:val="es-ES" w:eastAsia="en-US"/>
        </w:rPr>
        <w:t xml:space="preserve"> </w:t>
      </w:r>
      <w:r w:rsidRPr="000316AD">
        <w:rPr>
          <w:rFonts w:ascii="Times New Roman" w:eastAsia="CharisSIL" w:hAnsi="Times New Roman"/>
          <w:lang w:val="es-ES" w:eastAsia="en-US"/>
        </w:rPr>
        <w:t xml:space="preserve">of natural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cork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stoppers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>, micro-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agglomerated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cork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stoppers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and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co-extruded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synthetic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closures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were</w:t>
      </w:r>
      <w:proofErr w:type="spellEnd"/>
      <w:r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compared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through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different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tests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which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>
        <w:rPr>
          <w:rFonts w:ascii="Times New Roman" w:eastAsia="CharisSIL" w:hAnsi="Times New Roman"/>
          <w:lang w:val="es-ES" w:eastAsia="en-US"/>
        </w:rPr>
        <w:t>s</w:t>
      </w:r>
      <w:r w:rsidRPr="000316AD">
        <w:rPr>
          <w:rFonts w:ascii="Times New Roman" w:eastAsia="CharisSIL" w:hAnsi="Times New Roman"/>
          <w:lang w:val="es-ES" w:eastAsia="en-US"/>
        </w:rPr>
        <w:t>imulate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bottling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operation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,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beginning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of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sealing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period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and</w:t>
      </w:r>
      <w:r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extraction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process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.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Our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results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show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that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cork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percentage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per se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provides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insufficient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information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on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mechanical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behaviour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of a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cork-based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stopper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. Cork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percentage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together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with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stopper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density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is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a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better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indicator</w:t>
      </w:r>
      <w:proofErr w:type="spellEnd"/>
      <w:r>
        <w:rPr>
          <w:rFonts w:ascii="Times New Roman" w:eastAsia="CharisSIL" w:hAnsi="Times New Roman"/>
          <w:lang w:val="es-ES" w:eastAsia="en-US"/>
        </w:rPr>
        <w:t xml:space="preserve"> </w:t>
      </w:r>
      <w:r w:rsidRPr="000316AD">
        <w:rPr>
          <w:rFonts w:ascii="Times New Roman" w:eastAsia="CharisSIL" w:hAnsi="Times New Roman"/>
          <w:lang w:val="es-ES" w:eastAsia="en-US"/>
        </w:rPr>
        <w:t xml:space="preserve">of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mechanical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behaviour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of a micro-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agglomerated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cork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stopper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, and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that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mechanical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behavior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depends</w:t>
      </w:r>
      <w:proofErr w:type="spellEnd"/>
      <w:r>
        <w:rPr>
          <w:rFonts w:ascii="Times New Roman" w:eastAsia="CharisSIL" w:hAnsi="Times New Roman"/>
          <w:lang w:val="es-ES" w:eastAsia="en-US"/>
        </w:rPr>
        <w:t xml:space="preserve"> </w:t>
      </w:r>
      <w:r w:rsidRPr="000316AD">
        <w:rPr>
          <w:rFonts w:ascii="Times New Roman" w:eastAsia="CharisSIL" w:hAnsi="Times New Roman"/>
          <w:lang w:val="es-ES" w:eastAsia="en-US"/>
        </w:rPr>
        <w:t xml:space="preserve">more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on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cork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content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than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on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binder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content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. As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far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as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authors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are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aware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,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this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is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first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study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based</w:t>
      </w:r>
      <w:proofErr w:type="spellEnd"/>
      <w:r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on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experimental data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aimed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at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determining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percentage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of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cork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that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should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be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present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in a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cork-based</w:t>
      </w:r>
      <w:proofErr w:type="spellEnd"/>
      <w:r w:rsidRPr="000316AD">
        <w:rPr>
          <w:rFonts w:ascii="Times New Roman" w:eastAsia="CharisSIL" w:hAnsi="Times New Roman"/>
          <w:lang w:val="es-ES" w:eastAsia="en-US"/>
        </w:rPr>
        <w:t xml:space="preserve"> </w:t>
      </w:r>
      <w:proofErr w:type="spellStart"/>
      <w:r w:rsidRPr="000316AD">
        <w:rPr>
          <w:rFonts w:ascii="Times New Roman" w:eastAsia="CharisSIL" w:hAnsi="Times New Roman"/>
          <w:lang w:val="es-ES" w:eastAsia="en-US"/>
        </w:rPr>
        <w:t>stopper</w:t>
      </w:r>
      <w:proofErr w:type="spellEnd"/>
    </w:p>
    <w:p w:rsidR="000316AD" w:rsidRDefault="000316AD" w:rsidP="000316AD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harisSIL" w:hAnsi="Times New Roman"/>
          <w:lang w:val="es-ES" w:eastAsia="en-US"/>
        </w:rPr>
      </w:pPr>
    </w:p>
    <w:p w:rsidR="000316AD" w:rsidRPr="000316AD" w:rsidRDefault="000316AD" w:rsidP="000316AD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  <w:hyperlink r:id="rId5" w:tgtFrame="_blank" w:history="1">
        <w:r>
          <w:rPr>
            <w:rStyle w:val="Hipervnculo"/>
            <w:rFonts w:ascii="Arial" w:eastAsiaTheme="majorEastAsia" w:hAnsi="Arial" w:cs="Arial"/>
            <w:color w:val="007398"/>
            <w:sz w:val="27"/>
            <w:szCs w:val="27"/>
          </w:rPr>
          <w:t>https://authors.elsevier.com/a/1Y3vv7tU9kDJ9u</w:t>
        </w:r>
      </w:hyperlink>
    </w:p>
    <w:sectPr w:rsidR="000316AD" w:rsidRPr="00031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upperLetter"/>
      <w:suff w:val="space"/>
      <w:lvlText w:val="%4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7210FF"/>
    <w:multiLevelType w:val="hybridMultilevel"/>
    <w:tmpl w:val="2182C91E"/>
    <w:lvl w:ilvl="0" w:tplc="E5C43CF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83A1D"/>
    <w:multiLevelType w:val="multilevel"/>
    <w:tmpl w:val="54908C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0C60AF"/>
    <w:multiLevelType w:val="hybridMultilevel"/>
    <w:tmpl w:val="B0647A0C"/>
    <w:lvl w:ilvl="0" w:tplc="E8BE60E4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64169D"/>
    <w:multiLevelType w:val="hybridMultilevel"/>
    <w:tmpl w:val="2820BB12"/>
    <w:lvl w:ilvl="0" w:tplc="A6A0CD3A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AD"/>
    <w:rsid w:val="000316AD"/>
    <w:rsid w:val="000373E4"/>
    <w:rsid w:val="00144499"/>
    <w:rsid w:val="001A0606"/>
    <w:rsid w:val="00271D04"/>
    <w:rsid w:val="004D6E1D"/>
    <w:rsid w:val="00526956"/>
    <w:rsid w:val="005974A4"/>
    <w:rsid w:val="005B3292"/>
    <w:rsid w:val="006805B0"/>
    <w:rsid w:val="00715B43"/>
    <w:rsid w:val="00722A72"/>
    <w:rsid w:val="00824FBE"/>
    <w:rsid w:val="00833018"/>
    <w:rsid w:val="0090428C"/>
    <w:rsid w:val="009456FD"/>
    <w:rsid w:val="009F3F60"/>
    <w:rsid w:val="00B00589"/>
    <w:rsid w:val="00C50A0D"/>
    <w:rsid w:val="00D244E8"/>
    <w:rsid w:val="00D63A7E"/>
    <w:rsid w:val="00D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20B2-2C94-46E6-82B6-A23CBE99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43"/>
    <w:pPr>
      <w:suppressAutoHyphens/>
      <w:spacing w:after="0" w:line="360" w:lineRule="auto"/>
      <w:ind w:firstLine="369"/>
      <w:jc w:val="both"/>
    </w:pPr>
    <w:rPr>
      <w:rFonts w:cs="Times New Roman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link w:val="Ttulo1Car"/>
    <w:qFormat/>
    <w:rsid w:val="000373E4"/>
    <w:pPr>
      <w:keepNext/>
      <w:numPr>
        <w:numId w:val="12"/>
      </w:numPr>
      <w:suppressAutoHyphens w:val="0"/>
      <w:spacing w:before="120" w:after="120"/>
      <w:ind w:left="357" w:hanging="357"/>
      <w:outlineLvl w:val="0"/>
    </w:pPr>
    <w:rPr>
      <w:rFonts w:ascii="Tahoma" w:hAnsi="Tahoma" w:cstheme="minorBidi"/>
      <w:b/>
      <w:bCs/>
      <w:kern w:val="32"/>
      <w:sz w:val="22"/>
      <w:szCs w:val="32"/>
      <w:lang w:val="en-GB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3E4"/>
    <w:pPr>
      <w:keepNext/>
      <w:suppressAutoHyphens w:val="0"/>
      <w:spacing w:before="120" w:after="120"/>
      <w:ind w:firstLine="0"/>
      <w:outlineLvl w:val="1"/>
    </w:pPr>
    <w:rPr>
      <w:rFonts w:ascii="Tahoma" w:eastAsiaTheme="majorEastAsia" w:hAnsi="Tahoma" w:cstheme="majorBidi"/>
      <w:b/>
      <w:bCs/>
      <w:i/>
      <w:iCs/>
      <w:sz w:val="22"/>
      <w:szCs w:val="28"/>
      <w:lang w:eastAsia="en-US"/>
    </w:rPr>
  </w:style>
  <w:style w:type="paragraph" w:styleId="Ttulo3">
    <w:name w:val="heading 3"/>
    <w:basedOn w:val="Normal"/>
    <w:next w:val="Normal"/>
    <w:link w:val="Ttulo3Car"/>
    <w:autoRedefine/>
    <w:qFormat/>
    <w:rsid w:val="009F3F60"/>
    <w:pPr>
      <w:keepNext/>
      <w:tabs>
        <w:tab w:val="num" w:pos="0"/>
      </w:tabs>
      <w:spacing w:before="240" w:after="60"/>
      <w:ind w:left="720" w:hanging="720"/>
      <w:outlineLvl w:val="2"/>
    </w:pPr>
    <w:rPr>
      <w:b/>
      <w:bCs/>
      <w:i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9F3F60"/>
    <w:pPr>
      <w:keepNext/>
      <w:tabs>
        <w:tab w:val="num" w:pos="0"/>
      </w:tabs>
      <w:spacing w:before="240" w:after="60"/>
      <w:ind w:firstLine="709"/>
      <w:outlineLvl w:val="3"/>
    </w:pPr>
    <w:rPr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373E4"/>
    <w:rPr>
      <w:rFonts w:ascii="Tahoma" w:eastAsiaTheme="majorEastAsia" w:hAnsi="Tahoma" w:cstheme="majorBidi"/>
      <w:b/>
      <w:bCs/>
      <w:i/>
      <w:iCs/>
      <w:szCs w:val="28"/>
    </w:rPr>
  </w:style>
  <w:style w:type="character" w:customStyle="1" w:styleId="Ttulo1Car">
    <w:name w:val="Título 1 Car"/>
    <w:link w:val="Ttulo1"/>
    <w:rsid w:val="000373E4"/>
    <w:rPr>
      <w:rFonts w:ascii="Tahoma" w:hAnsi="Tahoma"/>
      <w:b/>
      <w:bCs/>
      <w:kern w:val="32"/>
      <w:szCs w:val="32"/>
      <w:lang w:val="en-GB" w:eastAsia="x-none"/>
    </w:rPr>
  </w:style>
  <w:style w:type="paragraph" w:customStyle="1" w:styleId="1">
    <w:name w:val="1"/>
    <w:basedOn w:val="Normal"/>
    <w:next w:val="Normal"/>
    <w:autoRedefine/>
    <w:qFormat/>
    <w:rsid w:val="009F3F60"/>
    <w:pPr>
      <w:spacing w:before="240" w:after="60"/>
      <w:jc w:val="center"/>
    </w:pPr>
    <w:rPr>
      <w:b/>
      <w:bCs/>
      <w:kern w:val="1"/>
      <w:sz w:val="28"/>
      <w:szCs w:val="32"/>
    </w:rPr>
  </w:style>
  <w:style w:type="character" w:customStyle="1" w:styleId="Ttulo3Car">
    <w:name w:val="Título 3 Car"/>
    <w:basedOn w:val="Fuentedeprrafopredeter"/>
    <w:link w:val="Ttulo3"/>
    <w:rsid w:val="009F3F60"/>
    <w:rPr>
      <w:rFonts w:eastAsia="Times New Roman" w:cs="Times New Roman"/>
      <w:b/>
      <w:bCs/>
      <w:i/>
      <w:sz w:val="24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rsid w:val="009F3F60"/>
    <w:rPr>
      <w:rFonts w:eastAsia="Times New Roman" w:cs="Times New Roman"/>
      <w:bCs/>
      <w:i/>
      <w:sz w:val="24"/>
      <w:szCs w:val="28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31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hors.elsevier.com/a/1Y3vv7tU9kDJ9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Sánchez-González</dc:creator>
  <cp:keywords/>
  <dc:description/>
  <cp:lastModifiedBy>Mariola Sánchez-González</cp:lastModifiedBy>
  <cp:revision>1</cp:revision>
  <dcterms:created xsi:type="dcterms:W3CDTF">2018-11-29T11:31:00Z</dcterms:created>
  <dcterms:modified xsi:type="dcterms:W3CDTF">2018-11-29T11:36:00Z</dcterms:modified>
</cp:coreProperties>
</file>